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DC" w:rsidRPr="00565FF4" w:rsidRDefault="00C91FDC" w:rsidP="00C91FDC">
      <w:pPr>
        <w:tabs>
          <w:tab w:val="left" w:pos="3855"/>
        </w:tabs>
        <w:spacing w:before="100" w:beforeAutospacing="1" w:after="0"/>
        <w:jc w:val="center"/>
        <w:rPr>
          <w:rFonts w:ascii="Times New Roman" w:hAnsi="Times New Roman" w:cs="Times New Roman"/>
          <w:b/>
        </w:rPr>
      </w:pPr>
      <w:r w:rsidRPr="00565FF4">
        <w:rPr>
          <w:rFonts w:ascii="Times New Roman" w:hAnsi="Times New Roman" w:cs="Times New Roman"/>
          <w:b/>
        </w:rPr>
        <w:t xml:space="preserve">CONVERSIONE </w:t>
      </w:r>
      <w:proofErr w:type="spellStart"/>
      <w:r w:rsidRPr="00565FF4">
        <w:rPr>
          <w:rFonts w:ascii="Times New Roman" w:hAnsi="Times New Roman" w:cs="Times New Roman"/>
          <w:b/>
        </w:rPr>
        <w:t>DI</w:t>
      </w:r>
      <w:proofErr w:type="spellEnd"/>
      <w:r w:rsidRPr="00565FF4">
        <w:rPr>
          <w:rFonts w:ascii="Times New Roman" w:hAnsi="Times New Roman" w:cs="Times New Roman"/>
          <w:b/>
        </w:rPr>
        <w:t xml:space="preserve"> UN NOTABILE STRANIERO</w:t>
      </w:r>
      <w:r w:rsidR="00591765">
        <w:rPr>
          <w:rFonts w:ascii="Times New Roman" w:hAnsi="Times New Roman" w:cs="Times New Roman"/>
          <w:b/>
        </w:rPr>
        <w:t xml:space="preserve"> </w:t>
      </w:r>
      <w:r w:rsidR="00591765">
        <w:rPr>
          <w:spacing w:val="4"/>
        </w:rPr>
        <w:t>(Atti 8,26-40)</w:t>
      </w:r>
    </w:p>
    <w:p w:rsidR="000A13A3" w:rsidRPr="00565FF4" w:rsidRDefault="000A13A3" w:rsidP="00C91FDC">
      <w:pPr>
        <w:tabs>
          <w:tab w:val="left" w:pos="3855"/>
        </w:tabs>
        <w:spacing w:before="100" w:beforeAutospacing="1" w:after="0"/>
        <w:jc w:val="center"/>
        <w:rPr>
          <w:rFonts w:ascii="Times New Roman" w:hAnsi="Times New Roman" w:cs="Times New Roman"/>
        </w:rPr>
      </w:pPr>
      <w:r w:rsidRPr="00565FF4">
        <w:rPr>
          <w:rFonts w:ascii="Times New Roman" w:hAnsi="Times New Roman" w:cs="Times New Roman"/>
        </w:rPr>
        <w:t>Introduzione</w:t>
      </w:r>
    </w:p>
    <w:p w:rsidR="00C91FDC" w:rsidRPr="00565FF4" w:rsidRDefault="00C91FDC" w:rsidP="00C91FDC">
      <w:pPr>
        <w:tabs>
          <w:tab w:val="left" w:pos="3855"/>
        </w:tabs>
        <w:spacing w:before="100" w:beforeAutospacing="1" w:after="0"/>
        <w:jc w:val="both"/>
        <w:rPr>
          <w:rFonts w:ascii="Times New Roman" w:hAnsi="Times New Roman" w:cs="Times New Roman"/>
          <w:i/>
          <w:u w:val="single"/>
        </w:rPr>
      </w:pPr>
      <w:r w:rsidRPr="00565FF4">
        <w:rPr>
          <w:rFonts w:ascii="Times New Roman" w:hAnsi="Times New Roman" w:cs="Times New Roman"/>
          <w:i/>
          <w:u w:val="single"/>
        </w:rPr>
        <w:t>NOTA STORICA E GEOGRAFICA</w:t>
      </w:r>
    </w:p>
    <w:p w:rsidR="00C91FDC" w:rsidRPr="00565FF4" w:rsidRDefault="00C91FDC" w:rsidP="00C91FDC">
      <w:pPr>
        <w:tabs>
          <w:tab w:val="left" w:pos="3855"/>
        </w:tabs>
        <w:spacing w:before="100" w:beforeAutospacing="1" w:after="0"/>
        <w:jc w:val="both"/>
        <w:rPr>
          <w:rFonts w:ascii="Times New Roman" w:hAnsi="Times New Roman" w:cs="Times New Roman"/>
          <w:i/>
        </w:rPr>
      </w:pPr>
      <w:r w:rsidRPr="00565FF4">
        <w:rPr>
          <w:rFonts w:ascii="Times New Roman" w:hAnsi="Times New Roman" w:cs="Times New Roman"/>
        </w:rPr>
        <w:t>Il capitolo otto degli Atti è il primo capitolo della missione oltre frontiera, e racconta l’inizio dell’evangelizzazione dell’Africa. Esso ha come protagonista Filippo, che prima di Paolo, è missionario presso i pagani. Una missione che “nasce dal basso”, poi confermata dall’arrivo degli Apostoli. Come sappiamo Luca articola il suo racconto sulla Chiesa primitiva basandosi sull’ultima parola di Gesù ai suoi discepoli prima di salire al cielo: “</w:t>
      </w:r>
      <w:r w:rsidRPr="00565FF4">
        <w:rPr>
          <w:rFonts w:ascii="Times New Roman" w:hAnsi="Times New Roman" w:cs="Times New Roman"/>
          <w:i/>
        </w:rPr>
        <w:t xml:space="preserve">Riceverete forza dallo Spirito </w:t>
      </w:r>
      <w:proofErr w:type="spellStart"/>
      <w:r w:rsidRPr="00565FF4">
        <w:rPr>
          <w:rFonts w:ascii="Times New Roman" w:hAnsi="Times New Roman" w:cs="Times New Roman"/>
          <w:i/>
        </w:rPr>
        <w:t>Santo…sarete</w:t>
      </w:r>
      <w:proofErr w:type="spellEnd"/>
      <w:r w:rsidRPr="00565FF4">
        <w:rPr>
          <w:rFonts w:ascii="Times New Roman" w:hAnsi="Times New Roman" w:cs="Times New Roman"/>
          <w:i/>
        </w:rPr>
        <w:t xml:space="preserve"> miei testimoni in tutta la Giudea, la </w:t>
      </w:r>
      <w:proofErr w:type="spellStart"/>
      <w:r w:rsidRPr="00565FF4">
        <w:rPr>
          <w:rFonts w:ascii="Times New Roman" w:hAnsi="Times New Roman" w:cs="Times New Roman"/>
          <w:i/>
        </w:rPr>
        <w:t>Samaria</w:t>
      </w:r>
      <w:proofErr w:type="spellEnd"/>
      <w:r w:rsidRPr="00565FF4">
        <w:rPr>
          <w:rFonts w:ascii="Times New Roman" w:hAnsi="Times New Roman" w:cs="Times New Roman"/>
          <w:i/>
        </w:rPr>
        <w:t xml:space="preserve"> e fino agli estremi confini della </w:t>
      </w:r>
      <w:proofErr w:type="spellStart"/>
      <w:r w:rsidRPr="00565FF4">
        <w:rPr>
          <w:rFonts w:ascii="Times New Roman" w:hAnsi="Times New Roman" w:cs="Times New Roman"/>
          <w:i/>
        </w:rPr>
        <w:t>terra…</w:t>
      </w:r>
      <w:proofErr w:type="spellEnd"/>
      <w:r w:rsidRPr="00565FF4">
        <w:rPr>
          <w:rFonts w:ascii="Times New Roman" w:hAnsi="Times New Roman" w:cs="Times New Roman"/>
          <w:i/>
        </w:rPr>
        <w:t xml:space="preserve">” </w:t>
      </w:r>
      <w:r w:rsidRPr="00565FF4">
        <w:rPr>
          <w:rFonts w:ascii="Times New Roman" w:hAnsi="Times New Roman" w:cs="Times New Roman"/>
        </w:rPr>
        <w:t>(Atti 1,8).</w:t>
      </w:r>
    </w:p>
    <w:p w:rsidR="000A13A3" w:rsidRPr="00565FF4" w:rsidRDefault="00C91FDC" w:rsidP="00C91FDC">
      <w:pPr>
        <w:tabs>
          <w:tab w:val="left" w:pos="3855"/>
        </w:tabs>
        <w:spacing w:before="100" w:beforeAutospacing="1" w:after="0"/>
        <w:jc w:val="both"/>
        <w:rPr>
          <w:rFonts w:ascii="Times New Roman" w:hAnsi="Times New Roman" w:cs="Times New Roman"/>
        </w:rPr>
      </w:pPr>
      <w:r w:rsidRPr="00565FF4">
        <w:rPr>
          <w:rFonts w:ascii="Times New Roman" w:hAnsi="Times New Roman" w:cs="Times New Roman"/>
        </w:rPr>
        <w:t xml:space="preserve">Di  fatto gli </w:t>
      </w:r>
      <w:r w:rsidRPr="00565FF4">
        <w:rPr>
          <w:rFonts w:ascii="Times New Roman" w:hAnsi="Times New Roman" w:cs="Times New Roman"/>
          <w:u w:val="single"/>
        </w:rPr>
        <w:t>Atti degli Apostoli</w:t>
      </w:r>
      <w:r w:rsidRPr="00565FF4">
        <w:rPr>
          <w:rFonts w:ascii="Times New Roman" w:hAnsi="Times New Roman" w:cs="Times New Roman"/>
        </w:rPr>
        <w:t xml:space="preserve"> descrivono in sequenza ordinata la crescita e la diffusione della Buona Novella sotto la guida dello Spirito.</w:t>
      </w:r>
      <w:r w:rsidR="000A13A3" w:rsidRPr="00565FF4">
        <w:rPr>
          <w:rFonts w:ascii="Times New Roman" w:hAnsi="Times New Roman" w:cs="Times New Roman"/>
        </w:rPr>
        <w:t xml:space="preserve"> </w:t>
      </w:r>
      <w:r w:rsidRPr="00565FF4">
        <w:rPr>
          <w:rFonts w:ascii="Times New Roman" w:hAnsi="Times New Roman" w:cs="Times New Roman"/>
        </w:rPr>
        <w:t>Atti 1-7 descrive la predicazione degli apostoli e la crescita della comunità cristiana in Gerusalemme.</w:t>
      </w:r>
      <w:r w:rsidR="0097461E" w:rsidRPr="00565FF4">
        <w:rPr>
          <w:rFonts w:ascii="Times New Roman" w:hAnsi="Times New Roman" w:cs="Times New Roman"/>
        </w:rPr>
        <w:br/>
      </w:r>
      <w:r w:rsidRPr="00565FF4">
        <w:rPr>
          <w:rFonts w:ascii="Times New Roman" w:hAnsi="Times New Roman" w:cs="Times New Roman"/>
        </w:rPr>
        <w:t xml:space="preserve">Atti 8-12 sottolinea soprattutto la diffusione del vangelo in altre parti della Giudea e in </w:t>
      </w:r>
      <w:proofErr w:type="spellStart"/>
      <w:r w:rsidRPr="00565FF4">
        <w:rPr>
          <w:rFonts w:ascii="Times New Roman" w:hAnsi="Times New Roman" w:cs="Times New Roman"/>
        </w:rPr>
        <w:t>Samaria</w:t>
      </w:r>
      <w:proofErr w:type="spellEnd"/>
      <w:r w:rsidRPr="00565FF4">
        <w:rPr>
          <w:rFonts w:ascii="Times New Roman" w:hAnsi="Times New Roman" w:cs="Times New Roman"/>
        </w:rPr>
        <w:t xml:space="preserve"> (e la vicina Siria).</w:t>
      </w:r>
      <w:r w:rsidR="0097461E" w:rsidRPr="00565FF4">
        <w:rPr>
          <w:rFonts w:ascii="Times New Roman" w:hAnsi="Times New Roman" w:cs="Times New Roman"/>
        </w:rPr>
        <w:br/>
      </w:r>
      <w:r w:rsidRPr="00565FF4">
        <w:rPr>
          <w:rFonts w:ascii="Times New Roman" w:hAnsi="Times New Roman" w:cs="Times New Roman"/>
        </w:rPr>
        <w:t>Atti 13-28 tratta l’espansione del cristianesimo fino alla fine della terra, specialmente in Asia Minore, Grecia e alla fine Roma, la capitale e la più grande città dell’impero romano.</w:t>
      </w:r>
    </w:p>
    <w:p w:rsidR="00C91FDC" w:rsidRPr="00565FF4" w:rsidRDefault="00C91FDC" w:rsidP="00C91FDC">
      <w:pPr>
        <w:tabs>
          <w:tab w:val="left" w:pos="3855"/>
        </w:tabs>
        <w:spacing w:before="100" w:beforeAutospacing="1" w:after="0"/>
        <w:jc w:val="both"/>
        <w:rPr>
          <w:rFonts w:ascii="Times New Roman" w:hAnsi="Times New Roman" w:cs="Times New Roman"/>
        </w:rPr>
      </w:pPr>
      <w:r w:rsidRPr="00565FF4">
        <w:rPr>
          <w:rFonts w:ascii="Times New Roman" w:hAnsi="Times New Roman" w:cs="Times New Roman"/>
        </w:rPr>
        <w:t xml:space="preserve">In Atti 8,26-40, abbiamo il primo caso di conversione di un gentile; </w:t>
      </w:r>
      <w:r w:rsidRPr="00565FF4">
        <w:rPr>
          <w:rFonts w:ascii="Times New Roman" w:hAnsi="Times New Roman" w:cs="Times New Roman"/>
          <w:b/>
        </w:rPr>
        <w:t xml:space="preserve">segna l’inizio della </w:t>
      </w:r>
      <w:r w:rsidRPr="00565FF4">
        <w:rPr>
          <w:rFonts w:ascii="Times New Roman" w:hAnsi="Times New Roman" w:cs="Times New Roman"/>
          <w:b/>
          <w:u w:val="single"/>
        </w:rPr>
        <w:t xml:space="preserve">missione ad </w:t>
      </w:r>
      <w:proofErr w:type="spellStart"/>
      <w:r w:rsidRPr="00565FF4">
        <w:rPr>
          <w:rFonts w:ascii="Times New Roman" w:hAnsi="Times New Roman" w:cs="Times New Roman"/>
          <w:b/>
          <w:u w:val="single"/>
        </w:rPr>
        <w:t>gentes</w:t>
      </w:r>
      <w:proofErr w:type="spellEnd"/>
      <w:r w:rsidRPr="00565FF4">
        <w:rPr>
          <w:rFonts w:ascii="Times New Roman" w:hAnsi="Times New Roman" w:cs="Times New Roman"/>
          <w:b/>
        </w:rPr>
        <w:t xml:space="preserve"> della prima comunità cristiana.</w:t>
      </w:r>
    </w:p>
    <w:p w:rsidR="00C91FDC" w:rsidRPr="00565FF4" w:rsidRDefault="00C91FDC" w:rsidP="00C91FDC">
      <w:pPr>
        <w:tabs>
          <w:tab w:val="left" w:pos="3855"/>
        </w:tabs>
        <w:spacing w:before="100" w:beforeAutospacing="1" w:after="0"/>
        <w:jc w:val="both"/>
        <w:rPr>
          <w:rFonts w:ascii="Times New Roman" w:hAnsi="Times New Roman" w:cs="Times New Roman"/>
        </w:rPr>
      </w:pPr>
      <w:r w:rsidRPr="00565FF4">
        <w:rPr>
          <w:rFonts w:ascii="Times New Roman" w:hAnsi="Times New Roman" w:cs="Times New Roman"/>
        </w:rPr>
        <w:t xml:space="preserve">Il ritmo della narrazione segue lo schema del cammino cristiano: </w:t>
      </w:r>
      <w:r w:rsidRPr="00565FF4">
        <w:rPr>
          <w:rFonts w:ascii="Times New Roman" w:hAnsi="Times New Roman" w:cs="Times New Roman"/>
          <w:u w:val="single"/>
        </w:rPr>
        <w:t>incontro</w:t>
      </w:r>
      <w:r w:rsidRPr="00565FF4">
        <w:rPr>
          <w:rFonts w:ascii="Times New Roman" w:hAnsi="Times New Roman" w:cs="Times New Roman"/>
        </w:rPr>
        <w:t xml:space="preserve">, </w:t>
      </w:r>
      <w:r w:rsidRPr="00565FF4">
        <w:rPr>
          <w:rFonts w:ascii="Times New Roman" w:hAnsi="Times New Roman" w:cs="Times New Roman"/>
          <w:u w:val="single"/>
        </w:rPr>
        <w:t>annuncio</w:t>
      </w:r>
      <w:r w:rsidRPr="00565FF4">
        <w:rPr>
          <w:rFonts w:ascii="Times New Roman" w:hAnsi="Times New Roman" w:cs="Times New Roman"/>
        </w:rPr>
        <w:t xml:space="preserve">, </w:t>
      </w:r>
      <w:r w:rsidRPr="00565FF4">
        <w:rPr>
          <w:rFonts w:ascii="Times New Roman" w:hAnsi="Times New Roman" w:cs="Times New Roman"/>
          <w:u w:val="single"/>
        </w:rPr>
        <w:t>catechesi</w:t>
      </w:r>
      <w:r w:rsidRPr="00565FF4">
        <w:rPr>
          <w:rFonts w:ascii="Times New Roman" w:hAnsi="Times New Roman" w:cs="Times New Roman"/>
        </w:rPr>
        <w:t xml:space="preserve">, </w:t>
      </w:r>
      <w:r w:rsidRPr="00565FF4">
        <w:rPr>
          <w:rFonts w:ascii="Times New Roman" w:hAnsi="Times New Roman" w:cs="Times New Roman"/>
          <w:u w:val="single"/>
        </w:rPr>
        <w:t>battesimo</w:t>
      </w:r>
      <w:r w:rsidRPr="00565FF4">
        <w:rPr>
          <w:rFonts w:ascii="Times New Roman" w:hAnsi="Times New Roman" w:cs="Times New Roman"/>
        </w:rPr>
        <w:t>. L’</w:t>
      </w:r>
      <w:proofErr w:type="spellStart"/>
      <w:r w:rsidRPr="00565FF4">
        <w:rPr>
          <w:rFonts w:ascii="Times New Roman" w:hAnsi="Times New Roman" w:cs="Times New Roman"/>
        </w:rPr>
        <w:t>esageta</w:t>
      </w:r>
      <w:proofErr w:type="spellEnd"/>
      <w:r w:rsidRPr="00565FF4">
        <w:rPr>
          <w:rFonts w:ascii="Times New Roman" w:hAnsi="Times New Roman" w:cs="Times New Roman"/>
        </w:rPr>
        <w:t xml:space="preserve"> </w:t>
      </w:r>
      <w:proofErr w:type="spellStart"/>
      <w:r w:rsidRPr="00565FF4">
        <w:rPr>
          <w:rFonts w:ascii="Times New Roman" w:hAnsi="Times New Roman" w:cs="Times New Roman"/>
        </w:rPr>
        <w:t>Eplanettier</w:t>
      </w:r>
      <w:proofErr w:type="spellEnd"/>
      <w:r w:rsidRPr="00565FF4">
        <w:rPr>
          <w:rFonts w:ascii="Times New Roman" w:hAnsi="Times New Roman" w:cs="Times New Roman"/>
        </w:rPr>
        <w:t xml:space="preserve"> rivela anche che l’episodio di Filippo e l’eunuco richiama quello dei discepoli di </w:t>
      </w:r>
      <w:proofErr w:type="spellStart"/>
      <w:r w:rsidRPr="00565FF4">
        <w:rPr>
          <w:rFonts w:ascii="Times New Roman" w:hAnsi="Times New Roman" w:cs="Times New Roman"/>
        </w:rPr>
        <w:t>Emmaus</w:t>
      </w:r>
      <w:proofErr w:type="spellEnd"/>
      <w:r w:rsidRPr="00565FF4">
        <w:rPr>
          <w:rFonts w:ascii="Times New Roman" w:hAnsi="Times New Roman" w:cs="Times New Roman"/>
        </w:rPr>
        <w:t xml:space="preserve"> (</w:t>
      </w:r>
      <w:proofErr w:type="spellStart"/>
      <w:r w:rsidRPr="00565FF4">
        <w:rPr>
          <w:rFonts w:ascii="Times New Roman" w:hAnsi="Times New Roman" w:cs="Times New Roman"/>
        </w:rPr>
        <w:t>Lc</w:t>
      </w:r>
      <w:proofErr w:type="spellEnd"/>
      <w:r w:rsidRPr="00565FF4">
        <w:rPr>
          <w:rFonts w:ascii="Times New Roman" w:hAnsi="Times New Roman" w:cs="Times New Roman"/>
        </w:rPr>
        <w:t xml:space="preserve"> 24,13-35).</w:t>
      </w:r>
    </w:p>
    <w:p w:rsidR="00C91FDC" w:rsidRPr="00565FF4" w:rsidRDefault="00C91FDC" w:rsidP="00C91FDC">
      <w:pPr>
        <w:tabs>
          <w:tab w:val="left" w:pos="3855"/>
        </w:tabs>
        <w:spacing w:before="100" w:beforeAutospacing="1" w:after="0"/>
        <w:jc w:val="both"/>
        <w:rPr>
          <w:rFonts w:ascii="Times New Roman" w:hAnsi="Times New Roman" w:cs="Times New Roman"/>
        </w:rPr>
      </w:pPr>
      <w:r w:rsidRPr="00565FF4">
        <w:rPr>
          <w:rFonts w:ascii="Times New Roman" w:hAnsi="Times New Roman" w:cs="Times New Roman"/>
          <w:b/>
        </w:rPr>
        <w:t>Filippo</w:t>
      </w:r>
      <w:r w:rsidRPr="00565FF4">
        <w:rPr>
          <w:rFonts w:ascii="Times New Roman" w:hAnsi="Times New Roman" w:cs="Times New Roman"/>
        </w:rPr>
        <w:t>, “evangelista” (At 21,8), fu uno dei “sette uomini di buona reputazione, pieni di Spirito e di saggezza” (At 8,4; 21,8), scelti dagli apostoli e chiamati poi tradizionalmente “diaconi” perché nel contesto si parla del “servire” (</w:t>
      </w:r>
      <w:proofErr w:type="spellStart"/>
      <w:r w:rsidRPr="00565FF4">
        <w:rPr>
          <w:rFonts w:ascii="Times New Roman" w:hAnsi="Times New Roman" w:cs="Times New Roman"/>
        </w:rPr>
        <w:t>dakonèin</w:t>
      </w:r>
      <w:proofErr w:type="spellEnd"/>
      <w:r w:rsidRPr="00565FF4">
        <w:rPr>
          <w:rFonts w:ascii="Times New Roman" w:hAnsi="Times New Roman" w:cs="Times New Roman"/>
        </w:rPr>
        <w:t>; 8,3).</w:t>
      </w:r>
    </w:p>
    <w:p w:rsidR="00C91FDC" w:rsidRPr="00565FF4" w:rsidRDefault="00C91FDC" w:rsidP="00C91FDC">
      <w:pPr>
        <w:tabs>
          <w:tab w:val="left" w:pos="3855"/>
        </w:tabs>
        <w:spacing w:before="100" w:beforeAutospacing="1" w:after="0"/>
        <w:jc w:val="both"/>
        <w:rPr>
          <w:rFonts w:ascii="Times New Roman" w:hAnsi="Times New Roman" w:cs="Times New Roman"/>
        </w:rPr>
      </w:pPr>
      <w:proofErr w:type="spellStart"/>
      <w:r w:rsidRPr="00565FF4">
        <w:rPr>
          <w:rFonts w:ascii="Times New Roman" w:hAnsi="Times New Roman" w:cs="Times New Roman"/>
          <w:b/>
        </w:rPr>
        <w:t>Candace</w:t>
      </w:r>
      <w:proofErr w:type="spellEnd"/>
      <w:r w:rsidRPr="00565FF4">
        <w:rPr>
          <w:rFonts w:ascii="Times New Roman" w:hAnsi="Times New Roman" w:cs="Times New Roman"/>
        </w:rPr>
        <w:t xml:space="preserve"> era il titolo dato alle regine etiopiche, scambiato poi come nome proprio. Il regno dell’Etiopia , chiamato </w:t>
      </w:r>
      <w:proofErr w:type="spellStart"/>
      <w:r w:rsidRPr="00565FF4">
        <w:rPr>
          <w:rFonts w:ascii="Times New Roman" w:hAnsi="Times New Roman" w:cs="Times New Roman"/>
        </w:rPr>
        <w:t>Kush</w:t>
      </w:r>
      <w:proofErr w:type="spellEnd"/>
      <w:r w:rsidRPr="00565FF4">
        <w:rPr>
          <w:rFonts w:ascii="Times New Roman" w:hAnsi="Times New Roman" w:cs="Times New Roman"/>
        </w:rPr>
        <w:t xml:space="preserve">, si estendeva a sud dell’Egitto nell’attuale Sudan e aveva per capitale </w:t>
      </w:r>
      <w:proofErr w:type="spellStart"/>
      <w:r w:rsidRPr="00565FF4">
        <w:rPr>
          <w:rFonts w:ascii="Times New Roman" w:hAnsi="Times New Roman" w:cs="Times New Roman"/>
        </w:rPr>
        <w:t>Meroe</w:t>
      </w:r>
      <w:proofErr w:type="spellEnd"/>
      <w:r w:rsidRPr="00565FF4">
        <w:rPr>
          <w:rFonts w:ascii="Times New Roman" w:hAnsi="Times New Roman" w:cs="Times New Roman"/>
        </w:rPr>
        <w:t>.</w:t>
      </w:r>
    </w:p>
    <w:p w:rsidR="00C91FDC" w:rsidRPr="00565FF4" w:rsidRDefault="00C91FDC" w:rsidP="00C91FDC">
      <w:pPr>
        <w:tabs>
          <w:tab w:val="left" w:pos="3855"/>
        </w:tabs>
        <w:spacing w:before="100" w:beforeAutospacing="1" w:after="0"/>
        <w:jc w:val="both"/>
        <w:rPr>
          <w:rFonts w:ascii="Times New Roman" w:hAnsi="Times New Roman" w:cs="Times New Roman"/>
        </w:rPr>
      </w:pPr>
      <w:r w:rsidRPr="00565FF4">
        <w:rPr>
          <w:rFonts w:ascii="Times New Roman" w:hAnsi="Times New Roman" w:cs="Times New Roman"/>
          <w:b/>
        </w:rPr>
        <w:t>Gaza:</w:t>
      </w:r>
      <w:r w:rsidRPr="00565FF4">
        <w:rPr>
          <w:rFonts w:ascii="Times New Roman" w:hAnsi="Times New Roman" w:cs="Times New Roman"/>
        </w:rPr>
        <w:t xml:space="preserve"> l’antichissima città sorgeva su una collina, a 3,5 km dal mare, a 100 km da Gerusalemme. Nel 96 a.C., il re ebreo Alessandro </w:t>
      </w:r>
      <w:proofErr w:type="spellStart"/>
      <w:r w:rsidRPr="00565FF4">
        <w:rPr>
          <w:rFonts w:ascii="Times New Roman" w:hAnsi="Times New Roman" w:cs="Times New Roman"/>
        </w:rPr>
        <w:t>Ianneo</w:t>
      </w:r>
      <w:proofErr w:type="spellEnd"/>
      <w:r w:rsidRPr="00565FF4">
        <w:rPr>
          <w:rFonts w:ascii="Times New Roman" w:hAnsi="Times New Roman" w:cs="Times New Roman"/>
        </w:rPr>
        <w:t xml:space="preserve"> l’aveva conquistata, massacrandone tutti gli abitanti e facendo della città un deserto, per cui si diceva “Gaza la deserta”, anche quando, ricostruita verso il 57 d.C., fu ripopolata.</w:t>
      </w:r>
    </w:p>
    <w:p w:rsidR="00C91FDC" w:rsidRPr="00565FF4" w:rsidRDefault="00C91FDC" w:rsidP="00C91FDC">
      <w:pPr>
        <w:tabs>
          <w:tab w:val="left" w:pos="3855"/>
        </w:tabs>
        <w:spacing w:before="100" w:beforeAutospacing="1" w:after="0"/>
        <w:jc w:val="both"/>
        <w:rPr>
          <w:rFonts w:ascii="Times New Roman" w:hAnsi="Times New Roman" w:cs="Times New Roman"/>
        </w:rPr>
      </w:pPr>
      <w:r w:rsidRPr="00565FF4">
        <w:rPr>
          <w:rFonts w:ascii="Times New Roman" w:hAnsi="Times New Roman" w:cs="Times New Roman"/>
          <w:b/>
        </w:rPr>
        <w:t>Azoto (</w:t>
      </w:r>
      <w:proofErr w:type="spellStart"/>
      <w:r w:rsidRPr="00565FF4">
        <w:rPr>
          <w:rFonts w:ascii="Times New Roman" w:hAnsi="Times New Roman" w:cs="Times New Roman"/>
          <w:b/>
        </w:rPr>
        <w:t>Ashdod</w:t>
      </w:r>
      <w:proofErr w:type="spellEnd"/>
      <w:r w:rsidRPr="00565FF4">
        <w:rPr>
          <w:rFonts w:ascii="Times New Roman" w:hAnsi="Times New Roman" w:cs="Times New Roman"/>
          <w:b/>
        </w:rPr>
        <w:t>),</w:t>
      </w:r>
      <w:r w:rsidRPr="00565FF4">
        <w:rPr>
          <w:rFonts w:ascii="Times New Roman" w:hAnsi="Times New Roman" w:cs="Times New Roman"/>
        </w:rPr>
        <w:t xml:space="preserve"> assieme a Gaza, da cui distava 30 km, era una delle cinque grandi città filistee, ove un tempo era stata trionfalmente deposta, nel tempio di </w:t>
      </w:r>
      <w:proofErr w:type="spellStart"/>
      <w:r w:rsidRPr="00565FF4">
        <w:rPr>
          <w:rFonts w:ascii="Times New Roman" w:hAnsi="Times New Roman" w:cs="Times New Roman"/>
        </w:rPr>
        <w:t>Dagone</w:t>
      </w:r>
      <w:proofErr w:type="spellEnd"/>
      <w:r w:rsidRPr="00565FF4">
        <w:rPr>
          <w:rFonts w:ascii="Times New Roman" w:hAnsi="Times New Roman" w:cs="Times New Roman"/>
        </w:rPr>
        <w:t>, l’arca della nuova alleanza, presa agli Israeliti (</w:t>
      </w:r>
      <w:proofErr w:type="spellStart"/>
      <w:r w:rsidRPr="00565FF4">
        <w:rPr>
          <w:rFonts w:ascii="Times New Roman" w:hAnsi="Times New Roman" w:cs="Times New Roman"/>
        </w:rPr>
        <w:t>cf</w:t>
      </w:r>
      <w:proofErr w:type="spellEnd"/>
      <w:r w:rsidRPr="00565FF4">
        <w:rPr>
          <w:rFonts w:ascii="Times New Roman" w:hAnsi="Times New Roman" w:cs="Times New Roman"/>
        </w:rPr>
        <w:t>.1Sam 5,1-2).</w:t>
      </w:r>
    </w:p>
    <w:p w:rsidR="00C91FDC" w:rsidRPr="00565FF4" w:rsidRDefault="00C91FDC" w:rsidP="00C91FDC">
      <w:pPr>
        <w:tabs>
          <w:tab w:val="left" w:pos="3855"/>
        </w:tabs>
        <w:spacing w:before="100" w:beforeAutospacing="1" w:after="0"/>
        <w:jc w:val="both"/>
        <w:rPr>
          <w:rFonts w:ascii="Times New Roman" w:hAnsi="Times New Roman" w:cs="Times New Roman"/>
        </w:rPr>
      </w:pPr>
      <w:r w:rsidRPr="00565FF4">
        <w:rPr>
          <w:rFonts w:ascii="Times New Roman" w:hAnsi="Times New Roman" w:cs="Times New Roman"/>
          <w:b/>
        </w:rPr>
        <w:t>Cesarea:</w:t>
      </w:r>
      <w:r w:rsidRPr="00565FF4">
        <w:rPr>
          <w:rFonts w:ascii="Times New Roman" w:hAnsi="Times New Roman" w:cs="Times New Roman"/>
        </w:rPr>
        <w:t xml:space="preserve"> città ricostruita da Erode il Grande sulle rovine di un’antica città fenicia e dal re stesso dotata di un porto artificiale, era diventata dal 6 a.C. la residenza ufficiale del procuratore romano di Giudea. </w:t>
      </w:r>
    </w:p>
    <w:p w:rsidR="00C91FDC" w:rsidRPr="00565FF4" w:rsidRDefault="00C91FDC" w:rsidP="00C91FDC">
      <w:pPr>
        <w:tabs>
          <w:tab w:val="left" w:pos="3855"/>
        </w:tabs>
        <w:spacing w:before="100" w:beforeAutospacing="1" w:after="0"/>
        <w:jc w:val="both"/>
        <w:rPr>
          <w:rFonts w:ascii="Times New Roman" w:hAnsi="Times New Roman" w:cs="Times New Roman"/>
          <w:i/>
          <w:u w:val="single"/>
        </w:rPr>
      </w:pPr>
      <w:r w:rsidRPr="00565FF4">
        <w:rPr>
          <w:rFonts w:ascii="Times New Roman" w:hAnsi="Times New Roman" w:cs="Times New Roman"/>
          <w:i/>
          <w:u w:val="single"/>
        </w:rPr>
        <w:t>CONTESTO BIBLICO</w:t>
      </w:r>
    </w:p>
    <w:p w:rsidR="00C91FDC" w:rsidRPr="00565FF4" w:rsidRDefault="00C91FDC" w:rsidP="00C91FDC">
      <w:pPr>
        <w:tabs>
          <w:tab w:val="left" w:pos="3855"/>
        </w:tabs>
        <w:spacing w:before="100" w:beforeAutospacing="1" w:after="0"/>
        <w:jc w:val="both"/>
        <w:rPr>
          <w:rFonts w:ascii="Times New Roman" w:hAnsi="Times New Roman" w:cs="Times New Roman"/>
        </w:rPr>
      </w:pPr>
      <w:r w:rsidRPr="00565FF4">
        <w:rPr>
          <w:rFonts w:ascii="Times New Roman" w:hAnsi="Times New Roman" w:cs="Times New Roman"/>
        </w:rPr>
        <w:t>Un angelo del Signore parlò: l’obbedienza pronta e senza proferir parola di Filippo richiama quella di Abramo (</w:t>
      </w:r>
      <w:proofErr w:type="spellStart"/>
      <w:r w:rsidRPr="00565FF4">
        <w:rPr>
          <w:rFonts w:ascii="Times New Roman" w:hAnsi="Times New Roman" w:cs="Times New Roman"/>
        </w:rPr>
        <w:t>Gen</w:t>
      </w:r>
      <w:proofErr w:type="spellEnd"/>
      <w:r w:rsidRPr="00565FF4">
        <w:rPr>
          <w:rFonts w:ascii="Times New Roman" w:hAnsi="Times New Roman" w:cs="Times New Roman"/>
        </w:rPr>
        <w:t xml:space="preserve"> 12,12,1-4). Il suo “levarsi” per andare ad annunciare richiama quello di Maria (</w:t>
      </w:r>
      <w:proofErr w:type="spellStart"/>
      <w:r w:rsidRPr="00565FF4">
        <w:rPr>
          <w:rFonts w:ascii="Times New Roman" w:hAnsi="Times New Roman" w:cs="Times New Roman"/>
        </w:rPr>
        <w:t>Lc</w:t>
      </w:r>
      <w:proofErr w:type="spellEnd"/>
      <w:r w:rsidRPr="00565FF4">
        <w:rPr>
          <w:rFonts w:ascii="Times New Roman" w:hAnsi="Times New Roman" w:cs="Times New Roman"/>
        </w:rPr>
        <w:t xml:space="preserve"> 1,39). Filippo sarà chiamato da una parte ad OBBEDIRE fedelmente mentre, dall’altra come vedremo, sarà chiamato a prendere l’iniziativa dinanzi a situazioni nuove e inattese. A </w:t>
      </w:r>
      <w:r w:rsidRPr="00565FF4">
        <w:rPr>
          <w:rFonts w:ascii="Times New Roman" w:hAnsi="Times New Roman" w:cs="Times New Roman"/>
          <w:b/>
        </w:rPr>
        <w:t>mezzogiorno … strada deserta</w:t>
      </w:r>
      <w:r w:rsidRPr="00565FF4">
        <w:rPr>
          <w:rFonts w:ascii="Times New Roman" w:hAnsi="Times New Roman" w:cs="Times New Roman"/>
        </w:rPr>
        <w:t xml:space="preserve"> l’espressione greca, così come il letterale italiano del resto, può essere interpretata come indicazione geografica (= a sud), oppure come indicazione temporale (= a mezzodì). Delle due la più inedita sarebbe quella temporale e sottolineerebbe fortemente la caratteristica della stranezza della richiesta dell’Angelo. Non ci si mette per strada a mezzogiorno in quei posti del mondo! Anche la strada deserta evoca lo stesso scenario. Viene chiesto a Filippo di andare dove nessuno andrebbe per incontrare </w:t>
      </w:r>
      <w:r w:rsidRPr="00565FF4">
        <w:rPr>
          <w:rFonts w:ascii="Times New Roman" w:hAnsi="Times New Roman" w:cs="Times New Roman"/>
        </w:rPr>
        <w:lastRenderedPageBreak/>
        <w:t>qualcuno: su una strada deserta! In fondo ci viene suggerito “chi” ha in mano veramente la storia. Non siamo noi con le nostre programmazioni che possiamo “far avvenire” l’incontro tra una persona e Dio!</w:t>
      </w:r>
    </w:p>
    <w:p w:rsidR="00C91FDC" w:rsidRPr="00565FF4" w:rsidRDefault="00C91FDC" w:rsidP="006F3F4F">
      <w:pPr>
        <w:tabs>
          <w:tab w:val="left" w:pos="3855"/>
        </w:tabs>
        <w:spacing w:before="100" w:beforeAutospacing="1" w:after="0"/>
        <w:rPr>
          <w:rFonts w:ascii="Times New Roman" w:hAnsi="Times New Roman" w:cs="Times New Roman"/>
          <w:b/>
        </w:rPr>
      </w:pPr>
      <w:r w:rsidRPr="00565FF4">
        <w:rPr>
          <w:rFonts w:ascii="Times New Roman" w:hAnsi="Times New Roman" w:cs="Times New Roman"/>
          <w:b/>
        </w:rPr>
        <w:t>L’angelo è colui che “mette in relazione”</w:t>
      </w:r>
      <w:r w:rsidR="006F3F4F" w:rsidRPr="00565FF4">
        <w:rPr>
          <w:rFonts w:ascii="Times New Roman" w:hAnsi="Times New Roman" w:cs="Times New Roman"/>
          <w:b/>
        </w:rPr>
        <w:br/>
      </w:r>
      <w:r w:rsidRPr="00565FF4">
        <w:rPr>
          <w:rFonts w:ascii="Times New Roman" w:hAnsi="Times New Roman" w:cs="Times New Roman"/>
        </w:rPr>
        <w:t xml:space="preserve">Un uomo Etiope … </w:t>
      </w:r>
      <w:proofErr w:type="spellStart"/>
      <w:r w:rsidRPr="00565FF4">
        <w:rPr>
          <w:rFonts w:ascii="Times New Roman" w:hAnsi="Times New Roman" w:cs="Times New Roman"/>
        </w:rPr>
        <w:t>Candace</w:t>
      </w:r>
      <w:proofErr w:type="spellEnd"/>
      <w:r w:rsidRPr="00565FF4">
        <w:rPr>
          <w:rFonts w:ascii="Times New Roman" w:hAnsi="Times New Roman" w:cs="Times New Roman"/>
        </w:rPr>
        <w:t xml:space="preserve">, regina degli Etiopi … si ha qui forse il primo riferimento alla autenticità della realizzazione del mandato di Gesù in At 1,8 … fino agli estremi confini della terra. Eunuco, ufficiale di corte … sovraintendente dei tesori </w:t>
      </w:r>
      <w:proofErr w:type="spellStart"/>
      <w:r w:rsidRPr="00565FF4">
        <w:rPr>
          <w:rFonts w:ascii="Times New Roman" w:hAnsi="Times New Roman" w:cs="Times New Roman"/>
        </w:rPr>
        <w:t>…L</w:t>
      </w:r>
      <w:proofErr w:type="spellEnd"/>
      <w:r w:rsidRPr="00565FF4">
        <w:rPr>
          <w:rFonts w:ascii="Times New Roman" w:hAnsi="Times New Roman" w:cs="Times New Roman"/>
        </w:rPr>
        <w:t xml:space="preserve">’insistere per 5 volte sul termine eunuco è importante perché designa una </w:t>
      </w:r>
      <w:r w:rsidRPr="00565FF4">
        <w:rPr>
          <w:rFonts w:ascii="Times New Roman" w:hAnsi="Times New Roman" w:cs="Times New Roman"/>
          <w:b/>
        </w:rPr>
        <w:t>categoria sociale esclusa dalla possibilità della piena ammissione al popolo di Dio</w:t>
      </w:r>
      <w:r w:rsidRPr="00565FF4">
        <w:rPr>
          <w:rFonts w:ascii="Times New Roman" w:hAnsi="Times New Roman" w:cs="Times New Roman"/>
        </w:rPr>
        <w:t xml:space="preserve"> (</w:t>
      </w:r>
      <w:proofErr w:type="spellStart"/>
      <w:r w:rsidRPr="00565FF4">
        <w:rPr>
          <w:rFonts w:ascii="Times New Roman" w:hAnsi="Times New Roman" w:cs="Times New Roman"/>
        </w:rPr>
        <w:t>cf</w:t>
      </w:r>
      <w:proofErr w:type="spellEnd"/>
      <w:r w:rsidRPr="00565FF4">
        <w:rPr>
          <w:rFonts w:ascii="Times New Roman" w:hAnsi="Times New Roman" w:cs="Times New Roman"/>
        </w:rPr>
        <w:t xml:space="preserve"> </w:t>
      </w:r>
      <w:proofErr w:type="spellStart"/>
      <w:r w:rsidRPr="00565FF4">
        <w:rPr>
          <w:rFonts w:ascii="Times New Roman" w:hAnsi="Times New Roman" w:cs="Times New Roman"/>
        </w:rPr>
        <w:t>Dt</w:t>
      </w:r>
      <w:proofErr w:type="spellEnd"/>
      <w:r w:rsidRPr="00565FF4">
        <w:rPr>
          <w:rFonts w:ascii="Times New Roman" w:hAnsi="Times New Roman" w:cs="Times New Roman"/>
        </w:rPr>
        <w:t xml:space="preserve"> 23,1). Eppure </w:t>
      </w:r>
      <w:proofErr w:type="spellStart"/>
      <w:r w:rsidRPr="00565FF4">
        <w:rPr>
          <w:rFonts w:ascii="Times New Roman" w:hAnsi="Times New Roman" w:cs="Times New Roman"/>
        </w:rPr>
        <w:t>Is</w:t>
      </w:r>
      <w:proofErr w:type="spellEnd"/>
      <w:r w:rsidRPr="00565FF4">
        <w:rPr>
          <w:rFonts w:ascii="Times New Roman" w:hAnsi="Times New Roman" w:cs="Times New Roman"/>
        </w:rPr>
        <w:t xml:space="preserve"> 56,3-7 mantiene aperta la speranza “escatologica” anche per loro e per i non etnicamente israeliti di poter far parte del popolo di Dio. Venuto per il culto a Gerusalemme … leggeva il profeta Isaia … Questo eunuco ci è presentato come un uomo osservante e interessato con passione all’interno della fede ebraica. Luca lo inserisce </w:t>
      </w:r>
      <w:proofErr w:type="spellStart"/>
      <w:r w:rsidRPr="00565FF4">
        <w:rPr>
          <w:rFonts w:ascii="Times New Roman" w:hAnsi="Times New Roman" w:cs="Times New Roman"/>
        </w:rPr>
        <w:t>narrativamente</w:t>
      </w:r>
      <w:proofErr w:type="spellEnd"/>
      <w:r w:rsidRPr="00565FF4">
        <w:rPr>
          <w:rFonts w:ascii="Times New Roman" w:hAnsi="Times New Roman" w:cs="Times New Roman"/>
        </w:rPr>
        <w:t xml:space="preserve"> nell’orizzonte dei “credenti” ebrei che si interrogano sulla propria fede. E’ una persona in </w:t>
      </w:r>
      <w:r w:rsidRPr="00565FF4">
        <w:rPr>
          <w:rFonts w:ascii="Times New Roman" w:hAnsi="Times New Roman" w:cs="Times New Roman"/>
          <w:u w:val="single"/>
        </w:rPr>
        <w:t>“ricerca”.</w:t>
      </w:r>
      <w:r w:rsidRPr="00565FF4">
        <w:rPr>
          <w:rFonts w:ascii="Times New Roman" w:hAnsi="Times New Roman" w:cs="Times New Roman"/>
        </w:rPr>
        <w:t xml:space="preserve"> Si capisce così che, se anche questo passaggio importante di apertura nel cammino della Buona Notizia, altri passi saranno da compiere, fino a giungere, tra molti capitoli e solo con Paolo al pagano completamente sganciato dalla fede ebraica. </w:t>
      </w:r>
      <w:r w:rsidRPr="00565FF4">
        <w:rPr>
          <w:rFonts w:ascii="Times New Roman" w:hAnsi="Times New Roman" w:cs="Times New Roman"/>
          <w:i/>
        </w:rPr>
        <w:t>Disse allora lo Spirito a Filippo</w:t>
      </w:r>
      <w:r w:rsidRPr="00565FF4">
        <w:rPr>
          <w:rFonts w:ascii="Times New Roman" w:hAnsi="Times New Roman" w:cs="Times New Roman"/>
        </w:rPr>
        <w:t xml:space="preserve"> ancora una volta viene indicato direttamente “dall’alto” quale debba essere l’oggetto dell’attenzione di Filippo. Egli deve </w:t>
      </w:r>
      <w:r w:rsidRPr="00565FF4">
        <w:rPr>
          <w:rFonts w:ascii="Times New Roman" w:hAnsi="Times New Roman" w:cs="Times New Roman"/>
          <w:b/>
        </w:rPr>
        <w:t>“avvicinarsi e raggiungere”</w:t>
      </w:r>
      <w:r w:rsidRPr="00565FF4">
        <w:rPr>
          <w:rFonts w:ascii="Times New Roman" w:hAnsi="Times New Roman" w:cs="Times New Roman"/>
        </w:rPr>
        <w:t xml:space="preserve"> il carro dell’eunuco.  Quando Filippo arriva vicino al carro e incontra l’eunuco che legge le scritture si accorge con sorpresa che non è chiamato a cominciare un lavoro, ma a coronarlo, non a seminare, ma a raccogliere i frutti. Dio lo ha preceduto e gli ha preparato la strada. </w:t>
      </w:r>
      <w:r w:rsidRPr="00565FF4">
        <w:rPr>
          <w:rFonts w:ascii="Times New Roman" w:hAnsi="Times New Roman" w:cs="Times New Roman"/>
          <w:b/>
        </w:rPr>
        <w:t>La missione non è una attività a senso unico, ma un incontro</w:t>
      </w:r>
      <w:r w:rsidRPr="00565FF4">
        <w:rPr>
          <w:rFonts w:ascii="Times New Roman" w:hAnsi="Times New Roman" w:cs="Times New Roman"/>
        </w:rPr>
        <w:t xml:space="preserve">. </w:t>
      </w:r>
      <w:r w:rsidRPr="00565FF4">
        <w:rPr>
          <w:rFonts w:ascii="Times New Roman" w:hAnsi="Times New Roman" w:cs="Times New Roman"/>
          <w:b/>
        </w:rPr>
        <w:t>Lo Spirito lavora su due fronti, i missionari e i destinatari</w:t>
      </w:r>
      <w:r w:rsidRPr="00565FF4">
        <w:rPr>
          <w:rFonts w:ascii="Times New Roman" w:hAnsi="Times New Roman" w:cs="Times New Roman"/>
        </w:rPr>
        <w:t xml:space="preserve">. “Come posso capire se nessuno mi istruisce?” C’era già abbastanza da meravigliarsi che un alto ufficiale etiope stesse leggendo il Libro di Isaia tornando a casa dalla sua visita a Gerusalemme. E ancora più sorprendente è il fatto che fosse pronto ad accettare che un semplice passante, Filippo, fosse stato inviato da Dio per illuminarlo. E’ essenziale che ci sia qualcuno che spieghi, qualcuno disposto ad </w:t>
      </w:r>
      <w:r w:rsidRPr="00565FF4">
        <w:rPr>
          <w:rFonts w:ascii="Times New Roman" w:hAnsi="Times New Roman" w:cs="Times New Roman"/>
          <w:b/>
        </w:rPr>
        <w:t>annunciare con la</w:t>
      </w:r>
      <w:r w:rsidRPr="00565FF4">
        <w:rPr>
          <w:rFonts w:ascii="Times New Roman" w:hAnsi="Times New Roman" w:cs="Times New Roman"/>
        </w:rPr>
        <w:t xml:space="preserve"> </w:t>
      </w:r>
      <w:r w:rsidRPr="00565FF4">
        <w:rPr>
          <w:rFonts w:ascii="Times New Roman" w:hAnsi="Times New Roman" w:cs="Times New Roman"/>
          <w:b/>
        </w:rPr>
        <w:t>sua vita</w:t>
      </w:r>
      <w:r w:rsidRPr="00565FF4">
        <w:rPr>
          <w:rFonts w:ascii="Times New Roman" w:hAnsi="Times New Roman" w:cs="Times New Roman"/>
        </w:rPr>
        <w:t xml:space="preserve">! … </w:t>
      </w:r>
      <w:r w:rsidRPr="00565FF4">
        <w:rPr>
          <w:rFonts w:ascii="Times New Roman" w:hAnsi="Times New Roman" w:cs="Times New Roman"/>
          <w:i/>
        </w:rPr>
        <w:t>esortò Filippo a salire e a sedere insieme a lui</w:t>
      </w:r>
      <w:r w:rsidRPr="00565FF4">
        <w:rPr>
          <w:rFonts w:ascii="Times New Roman" w:hAnsi="Times New Roman" w:cs="Times New Roman"/>
        </w:rPr>
        <w:t xml:space="preserve"> … Anche l’evangelizzatore, colui che è chiamato a portare la Buona Notizia deve condividere lo stile di Gesù che si siede insieme alle persone per dialogare con loro. E’ lo stile di chi va a condividere la strada, la sedia nel carro con chi è alla ricerca (come Gesù con i Pubblicani, i peccatori …). Non è lo stile di chi invita le persone a sentire una bella predica, lo stile di chi invita a venire in chiesa, ma lo stile di chi si attiva dinamicamente. Vediamo infatti:</w:t>
      </w:r>
    </w:p>
    <w:p w:rsidR="00C91FDC" w:rsidRPr="00565FF4" w:rsidRDefault="00C91FDC" w:rsidP="00B61ED9">
      <w:pPr>
        <w:tabs>
          <w:tab w:val="left" w:pos="3855"/>
        </w:tabs>
        <w:spacing w:before="100" w:beforeAutospacing="1" w:after="0"/>
        <w:rPr>
          <w:rFonts w:ascii="Times New Roman" w:hAnsi="Times New Roman" w:cs="Times New Roman"/>
        </w:rPr>
      </w:pPr>
      <w:r w:rsidRPr="00565FF4">
        <w:rPr>
          <w:rFonts w:ascii="Times New Roman" w:hAnsi="Times New Roman" w:cs="Times New Roman"/>
        </w:rPr>
        <w:t xml:space="preserve"> </w:t>
      </w:r>
      <w:r w:rsidRPr="00565FF4">
        <w:rPr>
          <w:rFonts w:ascii="Times New Roman" w:hAnsi="Times New Roman" w:cs="Times New Roman"/>
          <w:b/>
        </w:rPr>
        <w:t>Angelo del Signore:</w:t>
      </w:r>
      <w:r w:rsidRPr="00565FF4">
        <w:rPr>
          <w:rFonts w:ascii="Times New Roman" w:hAnsi="Times New Roman" w:cs="Times New Roman"/>
        </w:rPr>
        <w:t xml:space="preserve"> - “alzati e cammina”</w:t>
      </w:r>
      <w:r w:rsidR="00B61ED9" w:rsidRPr="00565FF4">
        <w:rPr>
          <w:rFonts w:ascii="Times New Roman" w:hAnsi="Times New Roman" w:cs="Times New Roman"/>
        </w:rPr>
        <w:br/>
      </w:r>
      <w:r w:rsidRPr="00565FF4">
        <w:rPr>
          <w:rFonts w:ascii="Times New Roman" w:hAnsi="Times New Roman" w:cs="Times New Roman"/>
        </w:rPr>
        <w:t xml:space="preserve"> </w:t>
      </w:r>
      <w:r w:rsidRPr="00565FF4">
        <w:rPr>
          <w:rFonts w:ascii="Times New Roman" w:hAnsi="Times New Roman" w:cs="Times New Roman"/>
          <w:b/>
        </w:rPr>
        <w:t>Filippo</w:t>
      </w:r>
      <w:r w:rsidRPr="00565FF4">
        <w:rPr>
          <w:rFonts w:ascii="Times New Roman" w:hAnsi="Times New Roman" w:cs="Times New Roman"/>
        </w:rPr>
        <w:t xml:space="preserve">: alzatosi si incamminò; </w:t>
      </w:r>
      <w:r w:rsidR="00B61ED9" w:rsidRPr="00565FF4">
        <w:rPr>
          <w:rFonts w:ascii="Times New Roman" w:hAnsi="Times New Roman" w:cs="Times New Roman"/>
        </w:rPr>
        <w:br/>
      </w:r>
      <w:r w:rsidRPr="00565FF4">
        <w:rPr>
          <w:rFonts w:ascii="Times New Roman" w:hAnsi="Times New Roman" w:cs="Times New Roman"/>
          <w:b/>
        </w:rPr>
        <w:t>Spirito:</w:t>
      </w:r>
      <w:r w:rsidRPr="00565FF4">
        <w:rPr>
          <w:rFonts w:ascii="Times New Roman" w:hAnsi="Times New Roman" w:cs="Times New Roman"/>
        </w:rPr>
        <w:t xml:space="preserve"> - “avvicinati e raggiungi”</w:t>
      </w:r>
      <w:r w:rsidR="00B61ED9" w:rsidRPr="00565FF4">
        <w:rPr>
          <w:rFonts w:ascii="Times New Roman" w:hAnsi="Times New Roman" w:cs="Times New Roman"/>
        </w:rPr>
        <w:br/>
      </w:r>
      <w:r w:rsidRPr="00565FF4">
        <w:rPr>
          <w:rFonts w:ascii="Times New Roman" w:hAnsi="Times New Roman" w:cs="Times New Roman"/>
          <w:b/>
        </w:rPr>
        <w:t>Filippo</w:t>
      </w:r>
      <w:r w:rsidRPr="00565FF4">
        <w:rPr>
          <w:rFonts w:ascii="Times New Roman" w:hAnsi="Times New Roman" w:cs="Times New Roman"/>
        </w:rPr>
        <w:t>: avvicinandosi di corsa</w:t>
      </w:r>
      <w:r w:rsidR="00B61ED9" w:rsidRPr="00565FF4">
        <w:rPr>
          <w:rFonts w:ascii="Times New Roman" w:hAnsi="Times New Roman" w:cs="Times New Roman"/>
        </w:rPr>
        <w:br/>
      </w:r>
      <w:r w:rsidRPr="00565FF4">
        <w:rPr>
          <w:rFonts w:ascii="Times New Roman" w:hAnsi="Times New Roman" w:cs="Times New Roman"/>
          <w:b/>
        </w:rPr>
        <w:t>Eunuco</w:t>
      </w:r>
      <w:r w:rsidRPr="00565FF4">
        <w:rPr>
          <w:rFonts w:ascii="Times New Roman" w:hAnsi="Times New Roman" w:cs="Times New Roman"/>
        </w:rPr>
        <w:t>: esortò a salire e a sedere insieme a lui</w:t>
      </w:r>
      <w:r w:rsidR="00B61ED9" w:rsidRPr="00565FF4">
        <w:rPr>
          <w:rFonts w:ascii="Times New Roman" w:hAnsi="Times New Roman" w:cs="Times New Roman"/>
        </w:rPr>
        <w:br/>
      </w:r>
      <w:r w:rsidRPr="00565FF4">
        <w:rPr>
          <w:rFonts w:ascii="Times New Roman" w:hAnsi="Times New Roman" w:cs="Times New Roman"/>
          <w:b/>
        </w:rPr>
        <w:t>Filippo</w:t>
      </w:r>
      <w:r w:rsidRPr="00565FF4">
        <w:rPr>
          <w:rFonts w:ascii="Times New Roman" w:hAnsi="Times New Roman" w:cs="Times New Roman"/>
        </w:rPr>
        <w:t>: lo fece!</w:t>
      </w:r>
    </w:p>
    <w:p w:rsidR="00C91FDC" w:rsidRPr="00565FF4" w:rsidRDefault="00C91FDC" w:rsidP="00C91FDC">
      <w:pPr>
        <w:tabs>
          <w:tab w:val="left" w:pos="3855"/>
        </w:tabs>
        <w:spacing w:before="100" w:beforeAutospacing="1" w:after="0"/>
        <w:jc w:val="both"/>
        <w:rPr>
          <w:rFonts w:ascii="Times New Roman" w:hAnsi="Times New Roman" w:cs="Times New Roman"/>
        </w:rPr>
      </w:pPr>
      <w:r w:rsidRPr="00565FF4">
        <w:rPr>
          <w:rFonts w:ascii="Times New Roman" w:hAnsi="Times New Roman" w:cs="Times New Roman"/>
        </w:rPr>
        <w:t xml:space="preserve">I movimenti di Filippo sono sempre OBBEDIENZA all’ordine/invito di qualcun altro! Ma questa obbedienza ha un riferimento che è sempre quello di At 8,5 … cominciò a predicare il Cristo(il Messia). Filippo è invitato e chiamato ad obbedire, ma i passi da percorrere per l’incontro sono una sua iniziativa personale. Il passo della Scrittura che stava leggendo era </w:t>
      </w:r>
      <w:proofErr w:type="spellStart"/>
      <w:r w:rsidRPr="00565FF4">
        <w:rPr>
          <w:rFonts w:ascii="Times New Roman" w:hAnsi="Times New Roman" w:cs="Times New Roman"/>
        </w:rPr>
        <w:t>Is</w:t>
      </w:r>
      <w:proofErr w:type="spellEnd"/>
      <w:r w:rsidRPr="00565FF4">
        <w:rPr>
          <w:rFonts w:ascii="Times New Roman" w:hAnsi="Times New Roman" w:cs="Times New Roman"/>
        </w:rPr>
        <w:t xml:space="preserve"> 52,7.8. la maggioranza dei commendatori pensa che Luca abbia citato solo una parte del brano (</w:t>
      </w:r>
      <w:proofErr w:type="spellStart"/>
      <w:r w:rsidRPr="00565FF4">
        <w:rPr>
          <w:rFonts w:ascii="Times New Roman" w:hAnsi="Times New Roman" w:cs="Times New Roman"/>
        </w:rPr>
        <w:t>Is</w:t>
      </w:r>
      <w:proofErr w:type="spellEnd"/>
      <w:r w:rsidRPr="00565FF4">
        <w:rPr>
          <w:rFonts w:ascii="Times New Roman" w:hAnsi="Times New Roman" w:cs="Times New Roman"/>
        </w:rPr>
        <w:t xml:space="preserve"> 52,13-53,12) volendo centrare l’interesse sull’annuncio delle sofferenze del Servo, identificato con Gesù nella Sua </w:t>
      </w:r>
      <w:proofErr w:type="spellStart"/>
      <w:r w:rsidRPr="00565FF4">
        <w:rPr>
          <w:rFonts w:ascii="Times New Roman" w:hAnsi="Times New Roman" w:cs="Times New Roman"/>
        </w:rPr>
        <w:t>Passione-Morte-Risurrezione</w:t>
      </w:r>
      <w:proofErr w:type="spellEnd"/>
      <w:r w:rsidRPr="00565FF4">
        <w:rPr>
          <w:rFonts w:ascii="Times New Roman" w:hAnsi="Times New Roman" w:cs="Times New Roman"/>
        </w:rPr>
        <w:t xml:space="preserve">. Allora Filippo prendendo a parlare e partendo da quel passo della Scrittura gli annunziò la buona novella di Gesù … La prima cosa importante, allora, è che ci deve essere qualcuno che spieghi. La seconda è che </w:t>
      </w:r>
      <w:r w:rsidRPr="00565FF4">
        <w:rPr>
          <w:rFonts w:ascii="Times New Roman" w:hAnsi="Times New Roman" w:cs="Times New Roman"/>
          <w:b/>
        </w:rPr>
        <w:t>l’evangelizzatore parta da</w:t>
      </w:r>
      <w:r w:rsidRPr="00565FF4">
        <w:rPr>
          <w:rFonts w:ascii="Times New Roman" w:hAnsi="Times New Roman" w:cs="Times New Roman"/>
        </w:rPr>
        <w:t xml:space="preserve"> </w:t>
      </w:r>
      <w:r w:rsidRPr="00565FF4">
        <w:rPr>
          <w:rFonts w:ascii="Times New Roman" w:hAnsi="Times New Roman" w:cs="Times New Roman"/>
          <w:b/>
        </w:rPr>
        <w:t>dove il richiedente è</w:t>
      </w:r>
      <w:r w:rsidRPr="00565FF4">
        <w:rPr>
          <w:rFonts w:ascii="Times New Roman" w:hAnsi="Times New Roman" w:cs="Times New Roman"/>
        </w:rPr>
        <w:t xml:space="preserve">: dai suoi dubbi e i suoi sogni, i suoi problemi nella Vita, il suo umore, il suo livello di comprensione, i desideri del suo cuore, le sue conformazioni culturali, i limiti del suo orizzonte e i suoi progetti. Filippo annuncia Gesù all’eunuco. Gesù come colui di cui questo brano di Isaia parla è la Buona Notizia per questo eunuco. La Buona Notizia non è cioè che quello che il profeta aveva annunciato si è compiuto in Gesù, ma che </w:t>
      </w:r>
      <w:r w:rsidRPr="00565FF4">
        <w:rPr>
          <w:rFonts w:ascii="Times New Roman" w:hAnsi="Times New Roman" w:cs="Times New Roman"/>
          <w:b/>
        </w:rPr>
        <w:t>Gesù stesso è la Buona Notizia per questo uomo</w:t>
      </w:r>
      <w:r w:rsidRPr="00565FF4">
        <w:rPr>
          <w:rFonts w:ascii="Times New Roman" w:hAnsi="Times New Roman" w:cs="Times New Roman"/>
        </w:rPr>
        <w:t>.</w:t>
      </w:r>
    </w:p>
    <w:p w:rsidR="00C91FDC" w:rsidRPr="00565FF4" w:rsidRDefault="00C91FDC" w:rsidP="00C91FDC">
      <w:pPr>
        <w:tabs>
          <w:tab w:val="left" w:pos="3855"/>
        </w:tabs>
        <w:spacing w:before="100" w:beforeAutospacing="1" w:after="0"/>
        <w:jc w:val="both"/>
        <w:rPr>
          <w:rFonts w:ascii="Times New Roman" w:hAnsi="Times New Roman" w:cs="Times New Roman"/>
        </w:rPr>
      </w:pPr>
      <w:r w:rsidRPr="00565FF4">
        <w:rPr>
          <w:rFonts w:ascii="Times New Roman" w:hAnsi="Times New Roman" w:cs="Times New Roman"/>
        </w:rPr>
        <w:t xml:space="preserve">… </w:t>
      </w:r>
      <w:r w:rsidRPr="00565FF4">
        <w:rPr>
          <w:rFonts w:ascii="Times New Roman" w:hAnsi="Times New Roman" w:cs="Times New Roman"/>
          <w:i/>
        </w:rPr>
        <w:t>discesero tutti e due nell’acqua, Filippo e l’Eunuco</w:t>
      </w:r>
      <w:r w:rsidRPr="00565FF4">
        <w:rPr>
          <w:rFonts w:ascii="Times New Roman" w:hAnsi="Times New Roman" w:cs="Times New Roman"/>
        </w:rPr>
        <w:t xml:space="preserve"> … anche il sacramento come tutto il resto dell’annuncio è condivisione. Entrambi sono “immersi” e “da dentro” Filippo battezza l’eunuco: </w:t>
      </w:r>
      <w:r w:rsidRPr="00565FF4">
        <w:rPr>
          <w:rFonts w:ascii="Times New Roman" w:hAnsi="Times New Roman" w:cs="Times New Roman"/>
          <w:b/>
        </w:rPr>
        <w:t>condivisione totale</w:t>
      </w:r>
      <w:r w:rsidRPr="00565FF4">
        <w:rPr>
          <w:rFonts w:ascii="Times New Roman" w:hAnsi="Times New Roman" w:cs="Times New Roman"/>
        </w:rPr>
        <w:t>!</w:t>
      </w:r>
    </w:p>
    <w:p w:rsidR="00C91FDC" w:rsidRPr="00565FF4" w:rsidRDefault="00C91FDC" w:rsidP="00C91FDC">
      <w:pPr>
        <w:tabs>
          <w:tab w:val="left" w:pos="3855"/>
        </w:tabs>
        <w:spacing w:before="100" w:beforeAutospacing="1" w:after="0"/>
        <w:jc w:val="both"/>
        <w:rPr>
          <w:rFonts w:ascii="Times New Roman" w:hAnsi="Times New Roman" w:cs="Times New Roman"/>
        </w:rPr>
      </w:pPr>
      <w:r w:rsidRPr="00565FF4">
        <w:rPr>
          <w:rFonts w:ascii="Times New Roman" w:hAnsi="Times New Roman" w:cs="Times New Roman"/>
        </w:rPr>
        <w:t>At 8,39-40: si mostrano le due situazioni dopo il battesimo:</w:t>
      </w:r>
    </w:p>
    <w:p w:rsidR="00C91FDC" w:rsidRPr="00565FF4" w:rsidRDefault="00C91FDC" w:rsidP="00C91FDC">
      <w:pPr>
        <w:tabs>
          <w:tab w:val="left" w:pos="3855"/>
        </w:tabs>
        <w:spacing w:before="100" w:beforeAutospacing="1" w:after="0"/>
        <w:jc w:val="both"/>
        <w:rPr>
          <w:rFonts w:ascii="Times New Roman" w:hAnsi="Times New Roman" w:cs="Times New Roman"/>
        </w:rPr>
      </w:pPr>
      <w:r w:rsidRPr="00565FF4">
        <w:rPr>
          <w:rFonts w:ascii="Times New Roman" w:hAnsi="Times New Roman" w:cs="Times New Roman"/>
        </w:rPr>
        <w:lastRenderedPageBreak/>
        <w:t xml:space="preserve">●  l’eunuco non ha più bisogno di Filippo e può continuare da solo la sua strada perché adesso è battezzato ed è pieno di gioia. La Buona Notizia è tale solo se produce nel cuore </w:t>
      </w:r>
      <w:r w:rsidRPr="00565FF4">
        <w:rPr>
          <w:rFonts w:ascii="Times New Roman" w:hAnsi="Times New Roman" w:cs="Times New Roman"/>
          <w:b/>
        </w:rPr>
        <w:t>gioia</w:t>
      </w:r>
      <w:r w:rsidRPr="00565FF4">
        <w:rPr>
          <w:rFonts w:ascii="Times New Roman" w:hAnsi="Times New Roman" w:cs="Times New Roman"/>
        </w:rPr>
        <w:t>! Interessante la libertà di cui questo testo è l’espressione. La tradizione cristiana infatti vede l’eunuco come il primo missionario nella sua terra.</w:t>
      </w:r>
    </w:p>
    <w:p w:rsidR="00C91FDC" w:rsidRPr="00565FF4" w:rsidRDefault="00C91FDC" w:rsidP="006F3F4F">
      <w:pPr>
        <w:tabs>
          <w:tab w:val="left" w:pos="3855"/>
        </w:tabs>
        <w:spacing w:before="100" w:beforeAutospacing="1" w:after="0"/>
        <w:rPr>
          <w:rFonts w:ascii="Times New Roman" w:hAnsi="Times New Roman" w:cs="Times New Roman"/>
        </w:rPr>
      </w:pPr>
      <w:r w:rsidRPr="00565FF4">
        <w:rPr>
          <w:rFonts w:ascii="Times New Roman" w:hAnsi="Times New Roman" w:cs="Times New Roman"/>
        </w:rPr>
        <w:t xml:space="preserve">●   Filippo ha svolto il suo compito con l’eunuco ed è ora libero per l’annuncio altrove. L’eunuco non vide più Filippo e continuò il suo viaggio nella gioia. </w:t>
      </w:r>
      <w:r w:rsidRPr="00565FF4">
        <w:rPr>
          <w:rFonts w:ascii="Times New Roman" w:hAnsi="Times New Roman" w:cs="Times New Roman"/>
          <w:b/>
        </w:rPr>
        <w:t>L’evangelizzatore</w:t>
      </w:r>
      <w:r w:rsidRPr="00565FF4">
        <w:rPr>
          <w:rFonts w:ascii="Times New Roman" w:hAnsi="Times New Roman" w:cs="Times New Roman"/>
        </w:rPr>
        <w:t xml:space="preserve"> </w:t>
      </w:r>
      <w:r w:rsidRPr="00565FF4">
        <w:rPr>
          <w:rFonts w:ascii="Times New Roman" w:hAnsi="Times New Roman" w:cs="Times New Roman"/>
          <w:b/>
        </w:rPr>
        <w:t>non instaura relazioni di dipendenza</w:t>
      </w:r>
      <w:r w:rsidRPr="00565FF4">
        <w:rPr>
          <w:rFonts w:ascii="Times New Roman" w:hAnsi="Times New Roman" w:cs="Times New Roman"/>
        </w:rPr>
        <w:t xml:space="preserve">. Lavora per la gioia dei suoi fratelli e sorelle. Può scomparire, ma il fuoco continua a bruciare, può andarsene, ma la gioia rimane nel cuore di coloro che hanno ricevuto la Buona Notizia. </w:t>
      </w:r>
      <w:r w:rsidR="006F3F4F" w:rsidRPr="00565FF4">
        <w:rPr>
          <w:rFonts w:ascii="Times New Roman" w:hAnsi="Times New Roman" w:cs="Times New Roman"/>
        </w:rPr>
        <w:br/>
      </w:r>
      <w:r w:rsidR="006F3F4F" w:rsidRPr="00565FF4">
        <w:rPr>
          <w:rFonts w:ascii="Times New Roman" w:hAnsi="Times New Roman" w:cs="Times New Roman"/>
        </w:rPr>
        <w:br/>
      </w:r>
      <w:r w:rsidRPr="00565FF4">
        <w:rPr>
          <w:rFonts w:ascii="Times New Roman" w:hAnsi="Times New Roman" w:cs="Times New Roman"/>
        </w:rPr>
        <w:t xml:space="preserve">Questa gioia si diffonde, si comunica, ha una </w:t>
      </w:r>
      <w:r w:rsidRPr="00565FF4">
        <w:rPr>
          <w:rFonts w:ascii="Times New Roman" w:hAnsi="Times New Roman" w:cs="Times New Roman"/>
          <w:b/>
          <w:u w:val="single"/>
        </w:rPr>
        <w:t>dimensione comunitaria</w:t>
      </w:r>
      <w:r w:rsidRPr="00565FF4">
        <w:rPr>
          <w:rFonts w:ascii="Times New Roman" w:hAnsi="Times New Roman" w:cs="Times New Roman"/>
        </w:rPr>
        <w:t>. Già nella comunità di Gesù abbiamo l’episodio dei discepoli che ritornano dalla missione, raccontano con gioia a Gesù e agli altri le meraviglie che Dio ha compiuto attraverso di loro (</w:t>
      </w:r>
      <w:proofErr w:type="spellStart"/>
      <w:r w:rsidRPr="00565FF4">
        <w:rPr>
          <w:rFonts w:ascii="Times New Roman" w:hAnsi="Times New Roman" w:cs="Times New Roman"/>
        </w:rPr>
        <w:t>cf</w:t>
      </w:r>
      <w:proofErr w:type="spellEnd"/>
      <w:r w:rsidRPr="00565FF4">
        <w:rPr>
          <w:rFonts w:ascii="Times New Roman" w:hAnsi="Times New Roman" w:cs="Times New Roman"/>
        </w:rPr>
        <w:t xml:space="preserve">. </w:t>
      </w:r>
      <w:proofErr w:type="spellStart"/>
      <w:r w:rsidRPr="00565FF4">
        <w:rPr>
          <w:rFonts w:ascii="Times New Roman" w:hAnsi="Times New Roman" w:cs="Times New Roman"/>
        </w:rPr>
        <w:t>Lc</w:t>
      </w:r>
      <w:proofErr w:type="spellEnd"/>
      <w:r w:rsidRPr="00565FF4">
        <w:rPr>
          <w:rFonts w:ascii="Times New Roman" w:hAnsi="Times New Roman" w:cs="Times New Roman"/>
        </w:rPr>
        <w:t xml:space="preserve"> 10,17). La stessa esperienza accade ai primi cristiani nella comunità di Gerusalemme (At. 15,3). Anche oggi, </w:t>
      </w:r>
      <w:r w:rsidRPr="00565FF4">
        <w:rPr>
          <w:rFonts w:ascii="Times New Roman" w:hAnsi="Times New Roman" w:cs="Times New Roman"/>
          <w:b/>
        </w:rPr>
        <w:t>gioia e spirito di famiglia devono caratterizzare ogni comunità cristiana.</w:t>
      </w:r>
    </w:p>
    <w:p w:rsidR="00C91FDC" w:rsidRPr="00565FF4" w:rsidRDefault="00C91FDC" w:rsidP="00C91FDC">
      <w:pPr>
        <w:tabs>
          <w:tab w:val="left" w:pos="3855"/>
        </w:tabs>
        <w:spacing w:before="100" w:beforeAutospacing="1" w:after="0"/>
        <w:jc w:val="both"/>
        <w:rPr>
          <w:rFonts w:ascii="Times New Roman" w:hAnsi="Times New Roman" w:cs="Times New Roman"/>
          <w:i/>
          <w:u w:val="single"/>
        </w:rPr>
      </w:pPr>
      <w:r w:rsidRPr="00565FF4">
        <w:rPr>
          <w:rFonts w:ascii="Times New Roman" w:hAnsi="Times New Roman" w:cs="Times New Roman"/>
          <w:i/>
          <w:u w:val="single"/>
        </w:rPr>
        <w:t>L’IMPORTANZA DEI TEMI DEL NOSTRO BRANO</w:t>
      </w:r>
    </w:p>
    <w:p w:rsidR="00C91FDC" w:rsidRPr="00565FF4" w:rsidRDefault="00C91FDC" w:rsidP="00C91FDC">
      <w:pPr>
        <w:pStyle w:val="Paragrafoelenco"/>
        <w:numPr>
          <w:ilvl w:val="0"/>
          <w:numId w:val="1"/>
        </w:numPr>
        <w:tabs>
          <w:tab w:val="left" w:pos="3855"/>
        </w:tabs>
        <w:spacing w:before="100" w:beforeAutospacing="1" w:after="0"/>
        <w:jc w:val="both"/>
        <w:rPr>
          <w:rFonts w:ascii="Times New Roman" w:hAnsi="Times New Roman" w:cs="Times New Roman"/>
        </w:rPr>
      </w:pPr>
      <w:r w:rsidRPr="00565FF4">
        <w:rPr>
          <w:rFonts w:ascii="Times New Roman" w:hAnsi="Times New Roman" w:cs="Times New Roman"/>
        </w:rPr>
        <w:t>Come abbiamo già detto, il primo dato da sottolineare è l’ulteriore passo in avanti nei destinatari dell’annuncio della Buona Notizia. Da Gerusalemme siamo usciti per rivolgerci ai samaritani e ora a un etiope.</w:t>
      </w:r>
    </w:p>
    <w:p w:rsidR="00C91FDC" w:rsidRPr="00565FF4" w:rsidRDefault="00C91FDC" w:rsidP="00C91FDC">
      <w:pPr>
        <w:pStyle w:val="Paragrafoelenco"/>
        <w:numPr>
          <w:ilvl w:val="0"/>
          <w:numId w:val="1"/>
        </w:numPr>
        <w:tabs>
          <w:tab w:val="left" w:pos="3855"/>
        </w:tabs>
        <w:spacing w:before="100" w:beforeAutospacing="1" w:after="0"/>
        <w:jc w:val="both"/>
        <w:rPr>
          <w:rFonts w:ascii="Times New Roman" w:hAnsi="Times New Roman" w:cs="Times New Roman"/>
        </w:rPr>
      </w:pPr>
      <w:r w:rsidRPr="00565FF4">
        <w:rPr>
          <w:rFonts w:ascii="Times New Roman" w:hAnsi="Times New Roman" w:cs="Times New Roman"/>
        </w:rPr>
        <w:t>Un altro punto importante è sottolineare sempre più come l’adesione a Gesù non sia un fatto etnico, ma individuale. Non sono “lontani” come categoria sociologica ad essere coinvolti in questo brano, ma una persona “lontana” con la sua storia.</w:t>
      </w:r>
    </w:p>
    <w:p w:rsidR="00C91FDC" w:rsidRPr="00565FF4" w:rsidRDefault="00C91FDC" w:rsidP="00C91FDC">
      <w:pPr>
        <w:pStyle w:val="Paragrafoelenco"/>
        <w:numPr>
          <w:ilvl w:val="0"/>
          <w:numId w:val="1"/>
        </w:numPr>
        <w:tabs>
          <w:tab w:val="left" w:pos="3855"/>
        </w:tabs>
        <w:spacing w:before="100" w:beforeAutospacing="1" w:after="0"/>
        <w:jc w:val="both"/>
        <w:rPr>
          <w:rFonts w:ascii="Times New Roman" w:hAnsi="Times New Roman" w:cs="Times New Roman"/>
        </w:rPr>
      </w:pPr>
      <w:r w:rsidRPr="00565FF4">
        <w:rPr>
          <w:rFonts w:ascii="Times New Roman" w:hAnsi="Times New Roman" w:cs="Times New Roman"/>
        </w:rPr>
        <w:t xml:space="preserve">Questo avviene per volontà del Signore e non per un progetto studiato e programmato da parte della comunità. E’ questo disegno di Dio in ordine all’annuncio: </w:t>
      </w:r>
      <w:r w:rsidRPr="00565FF4">
        <w:rPr>
          <w:rFonts w:ascii="Times New Roman" w:hAnsi="Times New Roman" w:cs="Times New Roman"/>
          <w:b/>
        </w:rPr>
        <w:t>la sua apertura alle genti deve poter superare qualunque barriera</w:t>
      </w:r>
      <w:r w:rsidRPr="00565FF4">
        <w:rPr>
          <w:rFonts w:ascii="Times New Roman" w:hAnsi="Times New Roman" w:cs="Times New Roman"/>
        </w:rPr>
        <w:t>. Questo incontro potrà essere possibile solo se Filippo “obbedirà” alla richiesta strana, inattesa “dell’angelo del Signore”.</w:t>
      </w:r>
    </w:p>
    <w:p w:rsidR="00C91FDC" w:rsidRPr="00565FF4" w:rsidRDefault="00C91FDC" w:rsidP="00C91FDC">
      <w:pPr>
        <w:pStyle w:val="Paragrafoelenco"/>
        <w:numPr>
          <w:ilvl w:val="0"/>
          <w:numId w:val="1"/>
        </w:numPr>
        <w:tabs>
          <w:tab w:val="left" w:pos="3855"/>
        </w:tabs>
        <w:spacing w:before="100" w:beforeAutospacing="1" w:after="0"/>
        <w:jc w:val="both"/>
        <w:rPr>
          <w:rFonts w:ascii="Times New Roman" w:hAnsi="Times New Roman" w:cs="Times New Roman"/>
        </w:rPr>
      </w:pPr>
      <w:r w:rsidRPr="00565FF4">
        <w:rPr>
          <w:rFonts w:ascii="Times New Roman" w:hAnsi="Times New Roman" w:cs="Times New Roman"/>
        </w:rPr>
        <w:t>Il quarto punto è un forte insegnamento sul valore della Bibbia e i suoi criteri che permettono di leggerla per la comunità cristiana. Gesù Cristo è divenuto l’unico criterio ermeneutico per poter comprendere il suo significato.</w:t>
      </w:r>
    </w:p>
    <w:p w:rsidR="00C91FDC" w:rsidRPr="00565FF4" w:rsidRDefault="00C91FDC" w:rsidP="00C91FDC">
      <w:pPr>
        <w:pStyle w:val="Paragrafoelenco"/>
        <w:tabs>
          <w:tab w:val="left" w:pos="3855"/>
        </w:tabs>
        <w:spacing w:before="100" w:beforeAutospacing="1" w:after="0"/>
        <w:jc w:val="both"/>
        <w:rPr>
          <w:rFonts w:ascii="Times New Roman" w:hAnsi="Times New Roman" w:cs="Times New Roman"/>
        </w:rPr>
      </w:pPr>
      <w:r w:rsidRPr="00565FF4">
        <w:rPr>
          <w:rFonts w:ascii="Times New Roman" w:hAnsi="Times New Roman" w:cs="Times New Roman"/>
        </w:rPr>
        <w:t xml:space="preserve"> (l’arte di interpretare gli scritti antichi)</w:t>
      </w:r>
    </w:p>
    <w:p w:rsidR="00C91FDC" w:rsidRPr="00565FF4" w:rsidRDefault="00C91FDC" w:rsidP="00C91FDC">
      <w:pPr>
        <w:tabs>
          <w:tab w:val="left" w:pos="3855"/>
        </w:tabs>
        <w:spacing w:before="100" w:beforeAutospacing="1" w:after="0"/>
        <w:ind w:left="360"/>
        <w:jc w:val="both"/>
        <w:rPr>
          <w:rFonts w:ascii="Times New Roman" w:hAnsi="Times New Roman" w:cs="Times New Roman"/>
          <w:i/>
          <w:u w:val="single"/>
        </w:rPr>
      </w:pPr>
      <w:r w:rsidRPr="00565FF4">
        <w:rPr>
          <w:rFonts w:ascii="Times New Roman" w:hAnsi="Times New Roman" w:cs="Times New Roman"/>
          <w:i/>
          <w:u w:val="single"/>
        </w:rPr>
        <w:t xml:space="preserve">PISTE </w:t>
      </w:r>
      <w:proofErr w:type="spellStart"/>
      <w:r w:rsidRPr="00565FF4">
        <w:rPr>
          <w:rFonts w:ascii="Times New Roman" w:hAnsi="Times New Roman" w:cs="Times New Roman"/>
          <w:i/>
          <w:u w:val="single"/>
        </w:rPr>
        <w:t>DI</w:t>
      </w:r>
      <w:proofErr w:type="spellEnd"/>
      <w:r w:rsidRPr="00565FF4">
        <w:rPr>
          <w:rFonts w:ascii="Times New Roman" w:hAnsi="Times New Roman" w:cs="Times New Roman"/>
          <w:i/>
          <w:u w:val="single"/>
        </w:rPr>
        <w:t xml:space="preserve"> ATTUALIZZAZIONE</w:t>
      </w:r>
    </w:p>
    <w:p w:rsidR="00C91FDC" w:rsidRPr="00565FF4" w:rsidRDefault="00C91FDC" w:rsidP="00C91FDC">
      <w:pPr>
        <w:pStyle w:val="Nessunaspaziatura"/>
        <w:spacing w:line="276" w:lineRule="auto"/>
        <w:rPr>
          <w:rFonts w:ascii="Times New Roman" w:hAnsi="Times New Roman" w:cs="Times New Roman"/>
          <w:b/>
        </w:rPr>
      </w:pPr>
      <w:r w:rsidRPr="00565FF4">
        <w:rPr>
          <w:rFonts w:ascii="Times New Roman" w:hAnsi="Times New Roman" w:cs="Times New Roman"/>
        </w:rPr>
        <w:t xml:space="preserve">Essere eunuco e Filippo insieme. Se ci sentiamo coinvolti nella stessa avventura dell’annuncio che visse Filippo,non potremmo esserlo davvero se dimentichiamo che anzitutto noi siamo l’eunuco, la persona che la misericordia di Gesù ha raggiunto, mediante Filippo. Noi, legni secchi, resi dalla morte del Giusto innocente, legni verdi per Dio. E’ lo stupore permanente di questa scoperta che ci darà la visione della vita come riconoscenza, come misericordia da condividere. In permanenza restiamo eunuchi, le domande rimangono nell’inoltrarci del mistero di Gesù, che mai avremo conosciuto appieno. </w:t>
      </w:r>
      <w:r w:rsidRPr="00565FF4">
        <w:rPr>
          <w:rFonts w:ascii="Times New Roman" w:hAnsi="Times New Roman" w:cs="Times New Roman"/>
          <w:b/>
        </w:rPr>
        <w:t>Essere chiesa è vivere questa reciprocità: lasciar salire sul nostro carro e disporci a salire su quello dei nostri fratelli e sorelle, spinti dallo stesso Spirito.</w:t>
      </w:r>
    </w:p>
    <w:p w:rsidR="00B61ED9" w:rsidRPr="00565FF4" w:rsidRDefault="00B61ED9" w:rsidP="00C91FDC">
      <w:pPr>
        <w:pStyle w:val="Nessunaspaziatura"/>
        <w:spacing w:line="276" w:lineRule="auto"/>
        <w:jc w:val="both"/>
        <w:rPr>
          <w:rFonts w:ascii="Times New Roman" w:hAnsi="Times New Roman" w:cs="Times New Roman"/>
          <w:i/>
        </w:rPr>
      </w:pPr>
    </w:p>
    <w:p w:rsidR="00C91FDC" w:rsidRPr="00565FF4" w:rsidRDefault="00C91FDC" w:rsidP="00C91FDC">
      <w:pPr>
        <w:pStyle w:val="Nessunaspaziatura"/>
        <w:spacing w:line="276" w:lineRule="auto"/>
        <w:jc w:val="both"/>
        <w:rPr>
          <w:rFonts w:ascii="Times New Roman" w:hAnsi="Times New Roman" w:cs="Times New Roman"/>
          <w:i/>
        </w:rPr>
      </w:pPr>
      <w:r w:rsidRPr="00565FF4">
        <w:rPr>
          <w:rFonts w:ascii="Times New Roman" w:hAnsi="Times New Roman" w:cs="Times New Roman"/>
          <w:i/>
        </w:rPr>
        <w:t xml:space="preserve">Il Signore (“angelo del Signore”) guida la chiesa nell’opera di annuncio. Dice a Filippo: “Alzati, e và … sulla strada che scende da Gerusalemme”. Un giudeo, di ritorno dal culto celebrato a Gerusalemme, legge ad alta voce la Scrittura. Il profeta Isaia parla di una persona “ la cui vita è stata recisa dalla terra … come pecora condotta al macello”. Cosa vuol dire? Chi è questa persona?  Ci vuole una guida per comprendere perfettamente le Scritture. Filippo si unisce a quell’uomo, e dà la buona notizia  che le promesse di Dio (le scritture) trovano il loro compimento in Gesù, salvatore del mondo. L’uomo crede in Gesù. Viene battezzato e poi “va per la strada, pieno di gioia”. Filippo continua ad “evangelizzare”, cioè a dire che Gesù è il salvatore del mondo.   </w:t>
      </w:r>
    </w:p>
    <w:p w:rsidR="00B61ED9" w:rsidRPr="00565FF4" w:rsidRDefault="00B61ED9" w:rsidP="00C91FDC">
      <w:pPr>
        <w:pStyle w:val="Nessunaspaziatura"/>
        <w:spacing w:line="276" w:lineRule="auto"/>
        <w:jc w:val="both"/>
        <w:rPr>
          <w:rFonts w:ascii="Times New Roman" w:hAnsi="Times New Roman" w:cs="Times New Roman"/>
        </w:rPr>
      </w:pPr>
    </w:p>
    <w:p w:rsidR="00B61ED9" w:rsidRPr="00565FF4" w:rsidRDefault="00B51F4B" w:rsidP="00C91FDC">
      <w:pPr>
        <w:pStyle w:val="Nessunaspaziatura"/>
        <w:spacing w:line="276" w:lineRule="auto"/>
        <w:jc w:val="both"/>
        <w:rPr>
          <w:rFonts w:ascii="Times New Roman" w:hAnsi="Times New Roman" w:cs="Times New Roman"/>
          <w:b/>
        </w:rPr>
      </w:pPr>
      <w:r w:rsidRPr="00565FF4">
        <w:rPr>
          <w:rFonts w:ascii="Times New Roman" w:hAnsi="Times New Roman" w:cs="Times New Roman"/>
          <w:b/>
        </w:rPr>
        <w:t>Fonte:</w:t>
      </w:r>
      <w:r w:rsidR="00B61ED9" w:rsidRPr="00565FF4">
        <w:rPr>
          <w:rFonts w:ascii="Times New Roman" w:hAnsi="Times New Roman" w:cs="Times New Roman"/>
          <w:b/>
        </w:rPr>
        <w:t xml:space="preserve"> </w:t>
      </w:r>
      <w:r w:rsidR="006F3F4F" w:rsidRPr="00565FF4">
        <w:rPr>
          <w:rFonts w:ascii="Times New Roman" w:hAnsi="Times New Roman" w:cs="Times New Roman"/>
          <w:b/>
          <w:shd w:val="clear" w:color="auto" w:fill="FFFFFF"/>
        </w:rPr>
        <w:t>www.giovani</w:t>
      </w:r>
      <w:r w:rsidR="006F3F4F" w:rsidRPr="00565FF4">
        <w:rPr>
          <w:rFonts w:ascii="Times New Roman" w:hAnsi="Times New Roman" w:cs="Times New Roman"/>
          <w:b/>
          <w:bCs/>
          <w:shd w:val="clear" w:color="auto" w:fill="FFFFFF"/>
        </w:rPr>
        <w:t>emissione</w:t>
      </w:r>
      <w:r w:rsidR="006F3F4F" w:rsidRPr="00565FF4">
        <w:rPr>
          <w:rFonts w:ascii="Times New Roman" w:hAnsi="Times New Roman" w:cs="Times New Roman"/>
          <w:b/>
          <w:shd w:val="clear" w:color="auto" w:fill="FFFFFF"/>
        </w:rPr>
        <w:t>.it</w:t>
      </w:r>
      <w:r w:rsidR="00B61ED9" w:rsidRPr="00565FF4">
        <w:rPr>
          <w:rFonts w:ascii="Times New Roman" w:hAnsi="Times New Roman" w:cs="Times New Roman"/>
          <w:b/>
        </w:rPr>
        <w:t xml:space="preserve"> a cura di Angelo Grasso</w:t>
      </w:r>
    </w:p>
    <w:p w:rsidR="00C91FDC" w:rsidRPr="000A13A3" w:rsidRDefault="00C91FDC" w:rsidP="00C91FDC">
      <w:pPr>
        <w:pStyle w:val="Nessunaspaziatura"/>
        <w:spacing w:line="276" w:lineRule="auto"/>
        <w:jc w:val="both"/>
        <w:rPr>
          <w:rFonts w:ascii="Times New Roman" w:hAnsi="Times New Roman" w:cs="Times New Roman"/>
          <w:sz w:val="24"/>
          <w:szCs w:val="24"/>
        </w:rPr>
      </w:pPr>
    </w:p>
    <w:p w:rsidR="00C91FDC" w:rsidRPr="000A13A3" w:rsidRDefault="00C91FDC" w:rsidP="00C91FDC">
      <w:pPr>
        <w:tabs>
          <w:tab w:val="left" w:pos="3855"/>
        </w:tabs>
        <w:spacing w:before="100" w:beforeAutospacing="1" w:after="0"/>
        <w:jc w:val="both"/>
        <w:rPr>
          <w:rFonts w:ascii="Times New Roman" w:hAnsi="Times New Roman" w:cs="Times New Roman"/>
          <w:sz w:val="24"/>
          <w:szCs w:val="24"/>
        </w:rPr>
      </w:pPr>
      <w:r w:rsidRPr="000A13A3">
        <w:rPr>
          <w:rFonts w:ascii="Times New Roman" w:hAnsi="Times New Roman" w:cs="Times New Roman"/>
          <w:sz w:val="24"/>
          <w:szCs w:val="24"/>
        </w:rPr>
        <w:t xml:space="preserve"> </w:t>
      </w:r>
    </w:p>
    <w:p w:rsidR="00544C87" w:rsidRDefault="00544C87"/>
    <w:sectPr w:rsidR="00544C87" w:rsidSect="00565F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56295"/>
    <w:multiLevelType w:val="hybridMultilevel"/>
    <w:tmpl w:val="A8AC6B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C91FDC"/>
    <w:rsid w:val="000A13A3"/>
    <w:rsid w:val="001B2C01"/>
    <w:rsid w:val="003925F8"/>
    <w:rsid w:val="00464453"/>
    <w:rsid w:val="00544C87"/>
    <w:rsid w:val="005516E5"/>
    <w:rsid w:val="00565FF4"/>
    <w:rsid w:val="00591765"/>
    <w:rsid w:val="00616FB7"/>
    <w:rsid w:val="0062373C"/>
    <w:rsid w:val="006F3F4F"/>
    <w:rsid w:val="00717B85"/>
    <w:rsid w:val="008B3683"/>
    <w:rsid w:val="0097461E"/>
    <w:rsid w:val="00B51F4B"/>
    <w:rsid w:val="00B61ED9"/>
    <w:rsid w:val="00C91FDC"/>
    <w:rsid w:val="00DD30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F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1FDC"/>
    <w:pPr>
      <w:ind w:left="720"/>
      <w:contextualSpacing/>
    </w:pPr>
  </w:style>
  <w:style w:type="paragraph" w:styleId="Nessunaspaziatura">
    <w:name w:val="No Spacing"/>
    <w:uiPriority w:val="1"/>
    <w:qFormat/>
    <w:rsid w:val="00C91FDC"/>
    <w:pPr>
      <w:spacing w:after="0" w:line="240" w:lineRule="auto"/>
    </w:pPr>
  </w:style>
  <w:style w:type="character" w:styleId="Collegamentoipertestuale">
    <w:name w:val="Hyperlink"/>
    <w:basedOn w:val="Carpredefinitoparagrafo"/>
    <w:uiPriority w:val="99"/>
    <w:unhideWhenUsed/>
    <w:rsid w:val="00B61E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1858</Words>
  <Characters>10591</Characters>
  <Application>Microsoft Office Word</Application>
  <DocSecurity>0</DocSecurity>
  <Lines>88</Lines>
  <Paragraphs>24</Paragraphs>
  <ScaleCrop>false</ScaleCrop>
  <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salvatore ventura</cp:lastModifiedBy>
  <cp:revision>10</cp:revision>
  <dcterms:created xsi:type="dcterms:W3CDTF">2013-11-22T20:53:00Z</dcterms:created>
  <dcterms:modified xsi:type="dcterms:W3CDTF">2014-06-03T02:58:00Z</dcterms:modified>
</cp:coreProperties>
</file>