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sz w:val="20"/>
          <w:szCs w:val="20"/>
        </w:rPr>
      </w:pPr>
      <w:r w:rsidRPr="004003A6">
        <w:rPr>
          <w:rFonts w:ascii="Verdana" w:hAnsi="Verdana" w:cs="Helvetica"/>
          <w:b/>
          <w:sz w:val="20"/>
          <w:szCs w:val="20"/>
        </w:rPr>
        <w:t>Canzone di San Damiano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 xml:space="preserve">Ogni uomo semplice 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porta in cuore un sogno,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con amore ed umiltà potrà costruirlo.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Se con fede tu saprai vivere umilmente,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più felice tu sarai anche senza niente.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Se vorrai ogni giorno con il tuo sudore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una pietra dopo l'altra, alto arriverai.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Nella vita semplice troverai la strada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che la pace donerà al tuo cuore puro.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E le gioie semplici sono le più belle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sono quelle che alla fine sono le più grandi.</w:t>
      </w:r>
    </w:p>
    <w:p w:rsidR="004003A6" w:rsidRPr="004003A6" w:rsidRDefault="004003A6" w:rsidP="004003A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003A6">
        <w:rPr>
          <w:rFonts w:ascii="Verdana" w:hAnsi="Verdana" w:cs="Helvetica"/>
          <w:sz w:val="20"/>
          <w:szCs w:val="20"/>
        </w:rPr>
        <w:t>Dai e dai, ogni giorno con il tuo sudore,</w:t>
      </w:r>
    </w:p>
    <w:p w:rsidR="00C55524" w:rsidRPr="004003A6" w:rsidRDefault="004003A6" w:rsidP="004003A6">
      <w:pPr>
        <w:rPr>
          <w:rFonts w:ascii="Verdana" w:hAnsi="Verdana"/>
        </w:rPr>
      </w:pPr>
      <w:r w:rsidRPr="004003A6">
        <w:rPr>
          <w:rFonts w:ascii="Verdana" w:hAnsi="Verdana" w:cs="Helvetica"/>
          <w:sz w:val="20"/>
          <w:szCs w:val="20"/>
        </w:rPr>
        <w:t xml:space="preserve">una pietra dopo l'atra, alto arriverai </w:t>
      </w:r>
    </w:p>
    <w:sectPr w:rsidR="00C55524" w:rsidRPr="004003A6" w:rsidSect="00C55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03A6"/>
    <w:rsid w:val="004003A6"/>
    <w:rsid w:val="00C5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5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2010-05-21T08:52:00Z</dcterms:created>
  <dcterms:modified xsi:type="dcterms:W3CDTF">2010-05-21T08:56:00Z</dcterms:modified>
</cp:coreProperties>
</file>